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29D6C" w14:textId="77777777" w:rsidR="00AA6608" w:rsidRPr="00AA6608" w:rsidRDefault="00AA6608" w:rsidP="00AA6608">
      <w:pPr>
        <w:spacing w:after="0" w:line="240" w:lineRule="auto"/>
        <w:ind w:left="575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8</w:t>
      </w:r>
    </w:p>
    <w:p w14:paraId="119DF84D" w14:textId="77777777" w:rsidR="00AA6608" w:rsidRPr="00AA6608" w:rsidRDefault="00AA6608" w:rsidP="00AA6608">
      <w:pPr>
        <w:spacing w:after="0" w:line="240" w:lineRule="auto"/>
        <w:ind w:left="575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Міської цільової програми будівництва (придбання) доступного житла на 2021–2030 роки </w:t>
      </w:r>
    </w:p>
    <w:p w14:paraId="744B610F" w14:textId="77777777" w:rsidR="00AA6608" w:rsidRPr="00AA6608" w:rsidRDefault="00AA6608" w:rsidP="00AA6608">
      <w:pPr>
        <w:spacing w:after="0" w:line="240" w:lineRule="auto"/>
        <w:ind w:left="59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D77A68" w14:textId="77777777" w:rsidR="00AA6608" w:rsidRPr="00AA6608" w:rsidRDefault="00AA6608" w:rsidP="00AA660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AA6608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Завдання і заходи</w:t>
      </w:r>
    </w:p>
    <w:p w14:paraId="077FA84C" w14:textId="77777777" w:rsidR="00AA6608" w:rsidRPr="00AA6608" w:rsidRDefault="00AA6608" w:rsidP="00AA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виконання Міської цільової програми </w:t>
      </w:r>
    </w:p>
    <w:p w14:paraId="47682E25" w14:textId="77777777" w:rsidR="00AA6608" w:rsidRPr="00AA6608" w:rsidRDefault="00AA6608" w:rsidP="00AA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будівництва (придбання) доступного житла  на 2021–2030 роки </w:t>
      </w:r>
    </w:p>
    <w:p w14:paraId="02BF26AC" w14:textId="77777777" w:rsidR="00AA6608" w:rsidRPr="00AA6608" w:rsidRDefault="00AA6608" w:rsidP="00AA6608">
      <w:pPr>
        <w:spacing w:after="0" w:line="240" w:lineRule="auto"/>
        <w:ind w:firstLine="505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Style w:val="a6"/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3614"/>
        <w:gridCol w:w="2424"/>
        <w:gridCol w:w="3317"/>
      </w:tblGrid>
      <w:tr w:rsidR="00AA6608" w:rsidRPr="00AA6608" w14:paraId="1D979F16" w14:textId="77777777" w:rsidTr="001565CA">
        <w:tc>
          <w:tcPr>
            <w:tcW w:w="568" w:type="dxa"/>
          </w:tcPr>
          <w:p w14:paraId="7A3B572B" w14:textId="77777777" w:rsidR="00AA6608" w:rsidRPr="00AA6608" w:rsidRDefault="00AA6608" w:rsidP="00AA6608">
            <w:pPr>
              <w:jc w:val="center"/>
              <w:rPr>
                <w:sz w:val="16"/>
                <w:szCs w:val="16"/>
              </w:rPr>
            </w:pPr>
          </w:p>
          <w:p w14:paraId="518BFFCA" w14:textId="77777777" w:rsidR="00AA6608" w:rsidRPr="00AA6608" w:rsidRDefault="00AA6608" w:rsidP="00AA6608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№</w:t>
            </w:r>
          </w:p>
          <w:p w14:paraId="02E0B9D5" w14:textId="77777777" w:rsidR="00AA6608" w:rsidRPr="00AA6608" w:rsidRDefault="00AA6608" w:rsidP="00AA6608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з/п</w:t>
            </w:r>
          </w:p>
        </w:tc>
        <w:tc>
          <w:tcPr>
            <w:tcW w:w="3614" w:type="dxa"/>
          </w:tcPr>
          <w:p w14:paraId="0245E4DE" w14:textId="77777777" w:rsidR="00AA6608" w:rsidRPr="00AA6608" w:rsidRDefault="00AA6608" w:rsidP="00AA6608">
            <w:pPr>
              <w:jc w:val="center"/>
              <w:rPr>
                <w:sz w:val="16"/>
                <w:szCs w:val="16"/>
              </w:rPr>
            </w:pPr>
          </w:p>
          <w:p w14:paraId="4E69CCE0" w14:textId="77777777" w:rsidR="00AA6608" w:rsidRPr="00AA6608" w:rsidRDefault="00AA6608" w:rsidP="00AA6608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2424" w:type="dxa"/>
          </w:tcPr>
          <w:p w14:paraId="4BE58F00" w14:textId="77777777" w:rsidR="00AA6608" w:rsidRPr="00AA6608" w:rsidRDefault="00AA6608" w:rsidP="00AA6608">
            <w:pPr>
              <w:jc w:val="center"/>
              <w:rPr>
                <w:sz w:val="16"/>
                <w:szCs w:val="16"/>
              </w:rPr>
            </w:pPr>
          </w:p>
          <w:p w14:paraId="40ABDF32" w14:textId="77777777" w:rsidR="00AA6608" w:rsidRPr="00AA6608" w:rsidRDefault="00AA6608" w:rsidP="00AA6608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 xml:space="preserve">Строк </w:t>
            </w:r>
          </w:p>
          <w:p w14:paraId="1C9E6618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  <w:lang w:val="uk-UA"/>
              </w:rPr>
              <w:t>виконання заходу</w:t>
            </w:r>
          </w:p>
          <w:p w14:paraId="03BF73E6" w14:textId="77777777" w:rsidR="00AA6608" w:rsidRPr="00AA6608" w:rsidRDefault="00AA6608" w:rsidP="00AA6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7" w:type="dxa"/>
          </w:tcPr>
          <w:p w14:paraId="62CDF57A" w14:textId="77777777" w:rsidR="00AA6608" w:rsidRPr="00AA6608" w:rsidRDefault="00AA6608" w:rsidP="00AA6608">
            <w:pPr>
              <w:jc w:val="center"/>
              <w:rPr>
                <w:sz w:val="16"/>
                <w:szCs w:val="16"/>
              </w:rPr>
            </w:pPr>
          </w:p>
          <w:p w14:paraId="124F28A2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</w:p>
          <w:p w14:paraId="01D68421" w14:textId="77777777" w:rsidR="00AA6608" w:rsidRPr="00AA6608" w:rsidRDefault="00AA6608" w:rsidP="00AA6608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Виконавці</w:t>
            </w:r>
          </w:p>
        </w:tc>
      </w:tr>
      <w:tr w:rsidR="00AA6608" w:rsidRPr="00AA6608" w14:paraId="47C43468" w14:textId="77777777" w:rsidTr="001565CA">
        <w:tc>
          <w:tcPr>
            <w:tcW w:w="568" w:type="dxa"/>
          </w:tcPr>
          <w:p w14:paraId="5CBED234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</w:rPr>
              <w:t>1</w:t>
            </w:r>
          </w:p>
        </w:tc>
        <w:tc>
          <w:tcPr>
            <w:tcW w:w="3614" w:type="dxa"/>
          </w:tcPr>
          <w:p w14:paraId="1F93031D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</w:rPr>
              <w:t>2</w:t>
            </w:r>
          </w:p>
        </w:tc>
        <w:tc>
          <w:tcPr>
            <w:tcW w:w="2424" w:type="dxa"/>
          </w:tcPr>
          <w:p w14:paraId="65EB2A6D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</w:rPr>
              <w:t>3</w:t>
            </w:r>
          </w:p>
        </w:tc>
        <w:tc>
          <w:tcPr>
            <w:tcW w:w="3317" w:type="dxa"/>
          </w:tcPr>
          <w:p w14:paraId="09C78EF6" w14:textId="77777777" w:rsidR="00AA6608" w:rsidRPr="00AA6608" w:rsidRDefault="00AA6608" w:rsidP="00AA6608">
            <w:pPr>
              <w:jc w:val="center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</w:rPr>
              <w:t>4</w:t>
            </w:r>
          </w:p>
        </w:tc>
      </w:tr>
      <w:tr w:rsidR="00AA61CE" w:rsidRPr="00AA6608" w14:paraId="73F3EBAC" w14:textId="77777777" w:rsidTr="003762B4">
        <w:tc>
          <w:tcPr>
            <w:tcW w:w="568" w:type="dxa"/>
          </w:tcPr>
          <w:p w14:paraId="4D1B46BB" w14:textId="77777777" w:rsidR="00AA61CE" w:rsidRPr="00AA6608" w:rsidRDefault="00AA61CE" w:rsidP="0013554B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2A7562AE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Здійснення заходів щодо надання державної бюджетної підтримки, пільгового довгострокового кредиту або часткової компенсації відсотків за рахунок коштів бюджету Харківської міської територіальної громади на</w:t>
            </w:r>
            <w:r w:rsidR="00C77A16">
              <w:rPr>
                <w:color w:val="000000"/>
                <w:sz w:val="26"/>
                <w:szCs w:val="26"/>
                <w:lang w:val="uk-UA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будівництво (придбання) житла за Програмою</w:t>
            </w:r>
          </w:p>
          <w:p w14:paraId="74577284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424" w:type="dxa"/>
          </w:tcPr>
          <w:p w14:paraId="59D132D4" w14:textId="77777777" w:rsidR="00AA61CE" w:rsidRPr="00AA6608" w:rsidRDefault="00AA61CE" w:rsidP="00AA61CE">
            <w:pPr>
              <w:jc w:val="center"/>
              <w:rPr>
                <w:caps/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Протягом дії Програми</w:t>
            </w:r>
          </w:p>
          <w:p w14:paraId="4997D90A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317" w:type="dxa"/>
          </w:tcPr>
          <w:p w14:paraId="616E2F4B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Виконавчі органи Харківської міської ради, Державна спеціалізована фінансова установа  «Державний фонд сприяння молодіжному житловому будівництву</w:t>
            </w:r>
            <w:r w:rsidR="0013554B">
              <w:rPr>
                <w:color w:val="000000"/>
                <w:sz w:val="26"/>
                <w:szCs w:val="26"/>
                <w:lang w:val="uk-UA"/>
              </w:rPr>
              <w:t>»</w:t>
            </w:r>
          </w:p>
          <w:p w14:paraId="5B194834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AA61CE" w:rsidRPr="0013554B" w14:paraId="50F1A122" w14:textId="77777777" w:rsidTr="001565CA">
        <w:tc>
          <w:tcPr>
            <w:tcW w:w="568" w:type="dxa"/>
          </w:tcPr>
          <w:p w14:paraId="6FA51E31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2C842F9E" w14:textId="77777777" w:rsidR="00AA61CE" w:rsidRPr="00AA6608" w:rsidRDefault="00AA61CE" w:rsidP="00AA61CE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Щорічне планування видатків з бюджету Харківської міської територіальної громади на виконання визначених Програмою заходів</w:t>
            </w:r>
          </w:p>
          <w:p w14:paraId="662396F0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424" w:type="dxa"/>
          </w:tcPr>
          <w:p w14:paraId="7E626D85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2021–2030 роки</w:t>
            </w:r>
          </w:p>
        </w:tc>
        <w:tc>
          <w:tcPr>
            <w:tcW w:w="3317" w:type="dxa"/>
          </w:tcPr>
          <w:p w14:paraId="21107C95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Департамент економіки та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комунального майна Харківської міської ради, Департамент бюджету і</w:t>
            </w:r>
            <w:r w:rsidR="00C77A16">
              <w:rPr>
                <w:color w:val="000000"/>
                <w:sz w:val="26"/>
                <w:szCs w:val="26"/>
                <w:lang w:val="uk-UA"/>
              </w:rPr>
              <w:t xml:space="preserve"> фінансів Харківської міської 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ради</w:t>
            </w:r>
            <w:r w:rsidRPr="00AA6608">
              <w:rPr>
                <w:sz w:val="26"/>
                <w:szCs w:val="26"/>
                <w:lang w:val="uk-UA"/>
              </w:rPr>
              <w:t xml:space="preserve"> </w:t>
            </w:r>
          </w:p>
          <w:p w14:paraId="10881DF3" w14:textId="77777777" w:rsidR="00AA61CE" w:rsidRPr="00AA6608" w:rsidRDefault="00AA61CE" w:rsidP="00AA61CE">
            <w:pPr>
              <w:jc w:val="both"/>
              <w:rPr>
                <w:sz w:val="8"/>
                <w:szCs w:val="8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A61CE" w:rsidRPr="00AA6608" w14:paraId="5C20C101" w14:textId="77777777" w:rsidTr="001565CA">
        <w:tc>
          <w:tcPr>
            <w:tcW w:w="568" w:type="dxa"/>
          </w:tcPr>
          <w:p w14:paraId="60BF757C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2C0AF19C" w14:textId="77777777" w:rsidR="00AA61CE" w:rsidRPr="00AA6608" w:rsidRDefault="00AA61CE" w:rsidP="00C77A16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Підготовка та внесення на</w:t>
            </w:r>
            <w:r w:rsidR="00C77A16">
              <w:rPr>
                <w:color w:val="000000"/>
                <w:sz w:val="26"/>
                <w:szCs w:val="26"/>
              </w:rPr>
              <w:t xml:space="preserve"> 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розгляд виконавчого комітету Харківської міської ради порядків формування та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ведення реєстрів кандидатів на участь у</w:t>
            </w:r>
            <w:r w:rsidR="00C77A16">
              <w:rPr>
                <w:color w:val="000000"/>
                <w:sz w:val="26"/>
                <w:szCs w:val="26"/>
              </w:rPr>
              <w:t xml:space="preserve"> 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Програмі за окремими напрямками Програми</w:t>
            </w:r>
            <w:r w:rsidRPr="00AA6608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424" w:type="dxa"/>
          </w:tcPr>
          <w:p w14:paraId="3AE3C62A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Протягом дії Програми</w:t>
            </w:r>
          </w:p>
        </w:tc>
        <w:tc>
          <w:tcPr>
            <w:tcW w:w="3317" w:type="dxa"/>
          </w:tcPr>
          <w:p w14:paraId="4F360097" w14:textId="77777777" w:rsidR="00AA61CE" w:rsidRPr="00AA6608" w:rsidRDefault="00AA61CE" w:rsidP="00AA61CE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Департамент економіки та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комунального майна Харківської міської ради, Департамент житлово-комунального господарства Харківської міської ради,</w:t>
            </w:r>
          </w:p>
          <w:p w14:paraId="65C177B2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Державна спеціалізована фінансова установа «Державний фонд сприяння молодіжному житловому будівництву»</w:t>
            </w:r>
          </w:p>
          <w:p w14:paraId="4A19D582" w14:textId="77777777" w:rsidR="00AA61CE" w:rsidRPr="00AA6608" w:rsidRDefault="00AA61CE" w:rsidP="00AA61CE">
            <w:pPr>
              <w:jc w:val="both"/>
              <w:rPr>
                <w:sz w:val="8"/>
                <w:szCs w:val="8"/>
                <w:lang w:val="uk-UA"/>
              </w:rPr>
            </w:pPr>
          </w:p>
        </w:tc>
      </w:tr>
      <w:tr w:rsidR="00AA61CE" w:rsidRPr="00AA6608" w14:paraId="746CA5DF" w14:textId="77777777" w:rsidTr="001565CA">
        <w:tc>
          <w:tcPr>
            <w:tcW w:w="568" w:type="dxa"/>
          </w:tcPr>
          <w:p w14:paraId="6F9928F7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61C57142" w14:textId="77777777" w:rsidR="00AA61CE" w:rsidRPr="00AA6608" w:rsidRDefault="00AA61CE" w:rsidP="00AA61CE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Формування реєстрів кандидатів на будівництво (придбання) доступного житла за окремими напрямками Програми</w:t>
            </w:r>
          </w:p>
          <w:p w14:paraId="6E96CF9C" w14:textId="77777777" w:rsidR="00AA61CE" w:rsidRPr="00AA6608" w:rsidRDefault="00AA61CE" w:rsidP="00AA61CE">
            <w:pPr>
              <w:jc w:val="both"/>
              <w:rPr>
                <w:sz w:val="26"/>
                <w:szCs w:val="26"/>
              </w:rPr>
            </w:pPr>
          </w:p>
          <w:p w14:paraId="2AA77D53" w14:textId="77777777" w:rsidR="00AA61CE" w:rsidRPr="00AA6608" w:rsidRDefault="00AA61CE" w:rsidP="00AA61C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4" w:type="dxa"/>
          </w:tcPr>
          <w:p w14:paraId="767F911F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Протягом дії Програми</w:t>
            </w:r>
          </w:p>
        </w:tc>
        <w:tc>
          <w:tcPr>
            <w:tcW w:w="3317" w:type="dxa"/>
          </w:tcPr>
          <w:p w14:paraId="16EF4667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Департамент житлово-комунального господарства Харківської міської ради</w:t>
            </w:r>
            <w:r w:rsidRPr="00AA6608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A61CE" w:rsidRPr="00AA6608" w14:paraId="375E1338" w14:textId="77777777" w:rsidTr="001565CA">
        <w:tc>
          <w:tcPr>
            <w:tcW w:w="568" w:type="dxa"/>
          </w:tcPr>
          <w:p w14:paraId="07244EA8" w14:textId="77777777" w:rsidR="00AA61CE" w:rsidRPr="00AA6608" w:rsidRDefault="00AA61CE" w:rsidP="00AA61CE">
            <w:pPr>
              <w:ind w:left="34"/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614" w:type="dxa"/>
          </w:tcPr>
          <w:p w14:paraId="16EA3337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24" w:type="dxa"/>
          </w:tcPr>
          <w:p w14:paraId="31BB7097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317" w:type="dxa"/>
          </w:tcPr>
          <w:p w14:paraId="7EDB1FC0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4</w:t>
            </w:r>
          </w:p>
        </w:tc>
      </w:tr>
      <w:tr w:rsidR="00AA61CE" w:rsidRPr="00AA6608" w14:paraId="768F3D13" w14:textId="77777777" w:rsidTr="001565CA">
        <w:tc>
          <w:tcPr>
            <w:tcW w:w="568" w:type="dxa"/>
          </w:tcPr>
          <w:p w14:paraId="2F141899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31006379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Підготовка та внесення на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розгляд виконавчого комітету Харківської міської ради порядків використання коштів, передбачених у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бюджеті Харківської міської територіальної громади, за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окремими напрямками Програми</w:t>
            </w:r>
          </w:p>
        </w:tc>
        <w:tc>
          <w:tcPr>
            <w:tcW w:w="2424" w:type="dxa"/>
          </w:tcPr>
          <w:p w14:paraId="76F4F424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Протягом дії Програми</w:t>
            </w:r>
          </w:p>
        </w:tc>
        <w:tc>
          <w:tcPr>
            <w:tcW w:w="3317" w:type="dxa"/>
          </w:tcPr>
          <w:p w14:paraId="2E470B74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Департамент економіки та</w:t>
            </w:r>
            <w:r w:rsidRPr="00AA6608">
              <w:rPr>
                <w:color w:val="000000"/>
                <w:sz w:val="26"/>
                <w:szCs w:val="26"/>
                <w:lang w:val="en-US"/>
              </w:rPr>
              <w:t> </w:t>
            </w:r>
            <w:r w:rsidRPr="00AA6608">
              <w:rPr>
                <w:color w:val="000000"/>
                <w:sz w:val="26"/>
                <w:szCs w:val="26"/>
                <w:lang w:val="uk-UA"/>
              </w:rPr>
              <w:t>комунального майна Харківської міської ради, Державна спеціалізована фінансова установа «Державний фонд сприяння молодіжному житловому будівництву»</w:t>
            </w:r>
          </w:p>
        </w:tc>
      </w:tr>
      <w:tr w:rsidR="00AA61CE" w:rsidRPr="00AA6608" w14:paraId="4EF5BE06" w14:textId="77777777" w:rsidTr="001565CA">
        <w:tc>
          <w:tcPr>
            <w:tcW w:w="568" w:type="dxa"/>
          </w:tcPr>
          <w:p w14:paraId="7026FD3B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22CDC00A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Підготовка на розгляд виконавчого комітету Харківської міської ради пропозицій з формування переліків багатоповерхових житлових будинків для участі в Програмі</w:t>
            </w:r>
            <w:r w:rsidRPr="00AA6608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424" w:type="dxa"/>
          </w:tcPr>
          <w:p w14:paraId="4A4CFFFF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2021–2030 роки</w:t>
            </w:r>
          </w:p>
        </w:tc>
        <w:tc>
          <w:tcPr>
            <w:tcW w:w="3317" w:type="dxa"/>
          </w:tcPr>
          <w:p w14:paraId="0705B49A" w14:textId="77777777" w:rsidR="00AA61CE" w:rsidRPr="00AA6608" w:rsidRDefault="0013554B" w:rsidP="00AA61CE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Департамент економіки та </w:t>
            </w:r>
            <w:r w:rsidR="00AA61CE" w:rsidRPr="00AA6608">
              <w:rPr>
                <w:sz w:val="26"/>
                <w:szCs w:val="26"/>
                <w:lang w:val="uk-UA"/>
              </w:rPr>
              <w:t xml:space="preserve">комунального майна Харківської міської ради </w:t>
            </w:r>
          </w:p>
          <w:p w14:paraId="00EE3F0E" w14:textId="77777777" w:rsidR="00AA61CE" w:rsidRPr="00AA6608" w:rsidRDefault="00AA61CE" w:rsidP="00AA61C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A61CE" w:rsidRPr="00AA6608" w14:paraId="370BC293" w14:textId="77777777" w:rsidTr="001565CA">
        <w:tc>
          <w:tcPr>
            <w:tcW w:w="568" w:type="dxa"/>
          </w:tcPr>
          <w:p w14:paraId="4487C007" w14:textId="77777777" w:rsidR="00AA61CE" w:rsidRPr="00AA6608" w:rsidRDefault="00AA61CE" w:rsidP="00AA61CE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14" w:type="dxa"/>
          </w:tcPr>
          <w:p w14:paraId="26DE954D" w14:textId="77777777" w:rsidR="00AA61CE" w:rsidRPr="00AA6608" w:rsidRDefault="00AA61CE" w:rsidP="00AA61CE">
            <w:pPr>
              <w:jc w:val="both"/>
              <w:rPr>
                <w:sz w:val="26"/>
                <w:szCs w:val="26"/>
                <w:lang w:val="uk-UA"/>
              </w:rPr>
            </w:pPr>
            <w:r w:rsidRPr="00AA6608">
              <w:rPr>
                <w:color w:val="000000"/>
                <w:sz w:val="26"/>
                <w:szCs w:val="26"/>
                <w:lang w:val="uk-UA"/>
              </w:rPr>
              <w:t>Забезпечення в межах повноважень контролю за дотриманням вимог законодавства, встановлених нормативів доступного житла та за здійсненням відбору громадян, які мають право на надання державної підтримки, пільгового довгострокового кредиту або часткової компенсації відсотків</w:t>
            </w:r>
          </w:p>
        </w:tc>
        <w:tc>
          <w:tcPr>
            <w:tcW w:w="2424" w:type="dxa"/>
          </w:tcPr>
          <w:p w14:paraId="44126CC3" w14:textId="77777777" w:rsidR="00AA61CE" w:rsidRPr="00AA6608" w:rsidRDefault="00AA61CE" w:rsidP="00AA61CE">
            <w:pPr>
              <w:jc w:val="center"/>
              <w:rPr>
                <w:sz w:val="26"/>
                <w:szCs w:val="26"/>
                <w:lang w:val="uk-UA"/>
              </w:rPr>
            </w:pPr>
            <w:r w:rsidRPr="00AA6608">
              <w:rPr>
                <w:sz w:val="26"/>
                <w:szCs w:val="26"/>
                <w:lang w:val="uk-UA"/>
              </w:rPr>
              <w:t>Протягом дії Програми</w:t>
            </w:r>
          </w:p>
        </w:tc>
        <w:tc>
          <w:tcPr>
            <w:tcW w:w="3317" w:type="dxa"/>
          </w:tcPr>
          <w:p w14:paraId="11E33AC0" w14:textId="77777777" w:rsidR="00AA61CE" w:rsidRPr="00AA6608" w:rsidRDefault="00AA61CE" w:rsidP="00AA61CE">
            <w:pPr>
              <w:jc w:val="both"/>
              <w:rPr>
                <w:sz w:val="26"/>
                <w:szCs w:val="26"/>
              </w:rPr>
            </w:pPr>
            <w:r w:rsidRPr="00AA6608">
              <w:rPr>
                <w:sz w:val="26"/>
                <w:szCs w:val="26"/>
                <w:lang w:val="uk-UA"/>
              </w:rPr>
              <w:t>Департамент житлово-комунального господарства Харківської міської ради</w:t>
            </w:r>
          </w:p>
          <w:p w14:paraId="55519D48" w14:textId="77777777" w:rsidR="00AA61CE" w:rsidRPr="00AA6608" w:rsidRDefault="00AA61CE" w:rsidP="00AA61CE">
            <w:pPr>
              <w:jc w:val="both"/>
              <w:rPr>
                <w:sz w:val="26"/>
                <w:szCs w:val="26"/>
              </w:rPr>
            </w:pPr>
          </w:p>
        </w:tc>
      </w:tr>
    </w:tbl>
    <w:p w14:paraId="59345F10" w14:textId="77777777" w:rsidR="00AA6608" w:rsidRPr="00AA6608" w:rsidRDefault="00AA6608" w:rsidP="00AA66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92FC499" w14:textId="77777777" w:rsidR="00AA6608" w:rsidRDefault="00AA6608" w:rsidP="00AA66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960EFA" w14:textId="77777777" w:rsidR="0013554B" w:rsidRPr="00AA6608" w:rsidRDefault="0013554B" w:rsidP="00AA66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C96E27" w14:textId="77777777" w:rsidR="00AA6608" w:rsidRPr="00AA6608" w:rsidRDefault="00AA6608" w:rsidP="00AA6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Заступник міського голови –</w:t>
      </w:r>
    </w:p>
    <w:p w14:paraId="2D93A623" w14:textId="77777777" w:rsidR="00AA6608" w:rsidRPr="00AA6608" w:rsidRDefault="00AA6608" w:rsidP="00AA6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директор Департаменту економіки</w:t>
      </w:r>
    </w:p>
    <w:p w14:paraId="145949A2" w14:textId="77777777" w:rsidR="00AA6608" w:rsidRPr="00AA6608" w:rsidRDefault="00AA6608" w:rsidP="00AA660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A660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та комунального майна </w:t>
      </w:r>
    </w:p>
    <w:p w14:paraId="406A992E" w14:textId="77777777" w:rsidR="00AA6608" w:rsidRPr="00AA6608" w:rsidRDefault="0013554B" w:rsidP="00AA660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Харківської міської ради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AA6608" w:rsidRPr="00AA660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М.І. ФАТЄЄВ</w:t>
      </w:r>
    </w:p>
    <w:p w14:paraId="54833E92" w14:textId="77777777" w:rsidR="00AA6608" w:rsidRPr="00AA6608" w:rsidRDefault="00AA6608" w:rsidP="00AA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A043E1B" w14:textId="77777777" w:rsidR="00730BF5" w:rsidRPr="00AA6608" w:rsidRDefault="00730BF5" w:rsidP="00AA6608">
      <w:pPr>
        <w:rPr>
          <w:lang w:val="uk-UA"/>
        </w:rPr>
      </w:pPr>
    </w:p>
    <w:sectPr w:rsidR="00730BF5" w:rsidRPr="00AA6608" w:rsidSect="00820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851" w:left="1701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A75A3" w14:textId="77777777" w:rsidR="00D056D5" w:rsidRDefault="00D056D5" w:rsidP="004155EB">
      <w:pPr>
        <w:spacing w:after="0" w:line="240" w:lineRule="auto"/>
      </w:pPr>
      <w:r>
        <w:separator/>
      </w:r>
    </w:p>
  </w:endnote>
  <w:endnote w:type="continuationSeparator" w:id="0">
    <w:p w14:paraId="5FDD00A7" w14:textId="77777777" w:rsidR="00D056D5" w:rsidRDefault="00D056D5" w:rsidP="0041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E7CB" w14:textId="77777777" w:rsidR="0013554B" w:rsidRDefault="0013554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5670" w14:textId="77777777" w:rsidR="0013554B" w:rsidRDefault="0013554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877C" w14:textId="77777777" w:rsidR="0013554B" w:rsidRDefault="0013554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F6E33" w14:textId="77777777" w:rsidR="00D056D5" w:rsidRDefault="00D056D5" w:rsidP="004155EB">
      <w:pPr>
        <w:spacing w:after="0" w:line="240" w:lineRule="auto"/>
      </w:pPr>
      <w:r>
        <w:separator/>
      </w:r>
    </w:p>
  </w:footnote>
  <w:footnote w:type="continuationSeparator" w:id="0">
    <w:p w14:paraId="265DB07F" w14:textId="77777777" w:rsidR="00D056D5" w:rsidRDefault="00D056D5" w:rsidP="00415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FEA7" w14:textId="77777777" w:rsidR="002C150F" w:rsidRDefault="00AA6608" w:rsidP="00820A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A1F2F4" w14:textId="77777777" w:rsidR="002C150F" w:rsidRDefault="002156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2E51" w14:textId="77777777" w:rsidR="002C150F" w:rsidRPr="0013554B" w:rsidRDefault="00AA6608" w:rsidP="00820AB5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4"/>
      </w:rPr>
    </w:pPr>
    <w:r w:rsidRPr="003D6FBB">
      <w:rPr>
        <w:rStyle w:val="a5"/>
        <w:rFonts w:ascii="Times New Roman" w:hAnsi="Times New Roman"/>
        <w:sz w:val="24"/>
      </w:rPr>
      <w:fldChar w:fldCharType="begin"/>
    </w:r>
    <w:r w:rsidRPr="003D6FBB">
      <w:rPr>
        <w:rStyle w:val="a5"/>
        <w:rFonts w:ascii="Times New Roman" w:hAnsi="Times New Roman"/>
        <w:sz w:val="24"/>
      </w:rPr>
      <w:instrText xml:space="preserve">PAGE  </w:instrText>
    </w:r>
    <w:r w:rsidRPr="003D6FBB">
      <w:rPr>
        <w:rStyle w:val="a5"/>
        <w:rFonts w:ascii="Times New Roman" w:hAnsi="Times New Roman"/>
        <w:sz w:val="24"/>
      </w:rPr>
      <w:fldChar w:fldCharType="separate"/>
    </w:r>
    <w:r w:rsidR="0013554B">
      <w:rPr>
        <w:rStyle w:val="a5"/>
        <w:rFonts w:ascii="Times New Roman" w:hAnsi="Times New Roman"/>
        <w:noProof/>
        <w:sz w:val="24"/>
      </w:rPr>
      <w:t>2</w:t>
    </w:r>
    <w:r w:rsidRPr="003D6FBB">
      <w:rPr>
        <w:rStyle w:val="a5"/>
        <w:rFonts w:ascii="Times New Roman" w:hAnsi="Times New Roman"/>
        <w:sz w:val="24"/>
      </w:rPr>
      <w:fldChar w:fldCharType="end"/>
    </w:r>
  </w:p>
  <w:p w14:paraId="7581C060" w14:textId="77777777" w:rsidR="002C150F" w:rsidRDefault="002156BB" w:rsidP="00820AB5">
    <w:pPr>
      <w:pStyle w:val="a3"/>
      <w:jc w:val="right"/>
    </w:pPr>
  </w:p>
  <w:p w14:paraId="0DBE12BF" w14:textId="77777777" w:rsidR="002C150F" w:rsidRPr="004155EB" w:rsidRDefault="00AA6608" w:rsidP="004155EB">
    <w:pPr>
      <w:pStyle w:val="a3"/>
      <w:tabs>
        <w:tab w:val="clear" w:pos="4677"/>
        <w:tab w:val="center" w:pos="9639"/>
      </w:tabs>
      <w:spacing w:line="360" w:lineRule="auto"/>
      <w:ind w:left="6663"/>
      <w:jc w:val="right"/>
      <w:rPr>
        <w:rFonts w:ascii="Times New Roman" w:hAnsi="Times New Roman" w:cs="Times New Roman"/>
        <w:sz w:val="24"/>
        <w:szCs w:val="24"/>
      </w:rPr>
    </w:pPr>
    <w:proofErr w:type="spellStart"/>
    <w:r w:rsidRPr="004155EB">
      <w:rPr>
        <w:rFonts w:ascii="Times New Roman" w:hAnsi="Times New Roman" w:cs="Times New Roman"/>
        <w:sz w:val="24"/>
        <w:szCs w:val="24"/>
      </w:rPr>
      <w:t>Продовження</w:t>
    </w:r>
    <w:proofErr w:type="spellEnd"/>
    <w:r w:rsidRPr="004155E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155EB">
      <w:rPr>
        <w:rFonts w:ascii="Times New Roman" w:hAnsi="Times New Roman" w:cs="Times New Roman"/>
        <w:sz w:val="24"/>
        <w:szCs w:val="24"/>
      </w:rPr>
      <w:t>додатка</w:t>
    </w:r>
    <w:proofErr w:type="spellEnd"/>
    <w:r w:rsidRPr="004155EB">
      <w:rPr>
        <w:rFonts w:ascii="Times New Roman" w:hAnsi="Times New Roman" w:cs="Times New Roman"/>
        <w:sz w:val="24"/>
        <w:szCs w:val="24"/>
      </w:rPr>
      <w:t xml:space="preserve"> 8</w:t>
    </w:r>
  </w:p>
  <w:p w14:paraId="4FE1E434" w14:textId="77777777" w:rsidR="002C150F" w:rsidRPr="004155EB" w:rsidRDefault="0013554B" w:rsidP="0013554B">
    <w:pPr>
      <w:pStyle w:val="a3"/>
      <w:tabs>
        <w:tab w:val="clear" w:pos="4677"/>
        <w:tab w:val="center" w:pos="5103"/>
      </w:tabs>
      <w:spacing w:line="360" w:lineRule="aut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                                                                                                                     </w:t>
    </w:r>
    <w:proofErr w:type="spellStart"/>
    <w:r w:rsidR="00AA6608" w:rsidRPr="004155EB">
      <w:rPr>
        <w:rFonts w:ascii="Times New Roman" w:hAnsi="Times New Roman" w:cs="Times New Roman"/>
        <w:sz w:val="24"/>
        <w:szCs w:val="24"/>
      </w:rPr>
      <w:t>Продовження</w:t>
    </w:r>
    <w:proofErr w:type="spellEnd"/>
    <w:r w:rsidR="00AA6608" w:rsidRPr="004155EB">
      <w:rPr>
        <w:rFonts w:ascii="Times New Roman" w:hAnsi="Times New Roman" w:cs="Times New Roman"/>
        <w:sz w:val="24"/>
        <w:szCs w:val="24"/>
      </w:rPr>
      <w:t xml:space="preserve"> таблиці</w:t>
    </w:r>
  </w:p>
  <w:p w14:paraId="27FC8F49" w14:textId="77777777" w:rsidR="002C150F" w:rsidRPr="00681B45" w:rsidRDefault="002156BB" w:rsidP="00820AB5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C801" w14:textId="77777777" w:rsidR="0013554B" w:rsidRDefault="001355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31FBE"/>
    <w:multiLevelType w:val="hybridMultilevel"/>
    <w:tmpl w:val="E44E0B42"/>
    <w:lvl w:ilvl="0" w:tplc="BB6E0E12">
      <w:start w:val="1"/>
      <w:numFmt w:val="decimal"/>
      <w:lvlText w:val="%1."/>
      <w:lvlJc w:val="center"/>
      <w:pPr>
        <w:tabs>
          <w:tab w:val="num" w:pos="567"/>
        </w:tabs>
        <w:ind w:left="113" w:firstLine="1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5EB"/>
    <w:rsid w:val="0013554B"/>
    <w:rsid w:val="002156BB"/>
    <w:rsid w:val="003E0439"/>
    <w:rsid w:val="004155EB"/>
    <w:rsid w:val="00730BF5"/>
    <w:rsid w:val="00AA61CE"/>
    <w:rsid w:val="00AA6608"/>
    <w:rsid w:val="00C77A16"/>
    <w:rsid w:val="00D0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4C68"/>
  <w15:chartTrackingRefBased/>
  <w15:docId w15:val="{9A7183B5-C3E9-4EDC-BC1B-E67CA9CDD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55EB"/>
  </w:style>
  <w:style w:type="character" w:styleId="a5">
    <w:name w:val="page number"/>
    <w:basedOn w:val="a0"/>
    <w:rsid w:val="004155EB"/>
    <w:rPr>
      <w:rFonts w:ascii="TimesET" w:hAnsi="TimesET"/>
      <w:sz w:val="22"/>
    </w:rPr>
  </w:style>
  <w:style w:type="table" w:styleId="a6">
    <w:name w:val="Table Grid"/>
    <w:basedOn w:val="a1"/>
    <w:rsid w:val="00415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41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5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2</cp:revision>
  <dcterms:created xsi:type="dcterms:W3CDTF">2023-02-06T12:59:00Z</dcterms:created>
  <dcterms:modified xsi:type="dcterms:W3CDTF">2023-02-06T12:59:00Z</dcterms:modified>
</cp:coreProperties>
</file>